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428"/>
        <w:gridCol w:w="245"/>
        <w:gridCol w:w="5880"/>
      </w:tblGrid>
      <w:tr w:rsidR="00EE1346" w:rsidRPr="00A16292" w:rsidTr="00A476ED">
        <w:trPr>
          <w:cantSplit/>
          <w:trHeight w:val="12848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A16292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E1346" w:rsidRPr="00A16292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E1346" w:rsidRPr="00A16292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 w:cs="Calibri"/>
                <w:spacing w:val="60"/>
              </w:rPr>
            </w:pPr>
            <w:r w:rsidRPr="00A16292">
              <w:rPr>
                <w:rFonts w:ascii="Calibri" w:hAnsi="Calibri" w:cs="Calibri"/>
                <w:spacing w:val="60"/>
              </w:rPr>
              <w:t>ΑΙΤΗΣΗ</w:t>
            </w:r>
          </w:p>
          <w:p w:rsidR="00610B9C" w:rsidRPr="00A16292" w:rsidRDefault="00610B9C" w:rsidP="00610B9C">
            <w:pPr>
              <w:rPr>
                <w:rFonts w:ascii="Calibri" w:hAnsi="Calibri" w:cs="Calibri"/>
              </w:rPr>
            </w:pPr>
          </w:p>
          <w:p w:rsidR="00610B9C" w:rsidRPr="00A16292" w:rsidRDefault="00610B9C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Επώνυμο</w:t>
            </w:r>
            <w:r w:rsidRPr="00A1629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………………………………………….…..………</w:t>
            </w:r>
            <w:r w:rsidR="00772542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</w:p>
          <w:p w:rsidR="00610B9C" w:rsidRPr="00A16292" w:rsidRDefault="00610B9C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Όνομα</w:t>
            </w:r>
            <w:r w:rsidRPr="00A1629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: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……………………...………………….…..……….…</w:t>
            </w:r>
            <w:r w:rsidR="00772542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</w:p>
          <w:p w:rsidR="00610B9C" w:rsidRPr="00A16292" w:rsidRDefault="00610B9C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Πατρώνυμο</w:t>
            </w:r>
            <w:r w:rsidR="00D16E90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: ….</w:t>
            </w:r>
            <w:r w:rsidR="00AF33F7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………………………….………..…………</w:t>
            </w:r>
            <w:r w:rsidR="00772542" w:rsidRPr="004262DC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="00772542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  <w:p w:rsidR="00610B9C" w:rsidRPr="00A16292" w:rsidRDefault="00610B9C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Κλάδος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: ……….…………………………………….…..………</w:t>
            </w:r>
            <w:r w:rsidR="00772542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</w:t>
            </w:r>
          </w:p>
          <w:p w:rsidR="00610B9C" w:rsidRPr="00A16292" w:rsidRDefault="00D16E90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Α. Μ.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="00610B9C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</w:t>
            </w:r>
            <w:r w:rsidR="00CD165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 </w:t>
            </w:r>
            <w:r w:rsidR="00CD165B" w:rsidRPr="00A1629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Α.Δ.Τ.</w:t>
            </w:r>
            <w:r w:rsidR="00CD165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  </w:t>
            </w:r>
            <w:r w:rsidR="00610B9C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…….…………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="00AF33F7" w:rsidRPr="006718E7">
              <w:rPr>
                <w:rFonts w:ascii="Calibri" w:hAnsi="Calibri" w:cs="Calibri"/>
                <w:bCs/>
                <w:iCs/>
                <w:sz w:val="20"/>
                <w:szCs w:val="20"/>
              </w:rPr>
              <w:t>….</w:t>
            </w:r>
            <w:r w:rsidR="00772542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  <w:p w:rsidR="00772542" w:rsidRPr="00A16292" w:rsidRDefault="00772542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ΑΦΜ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 ………………………………………………………………..</w:t>
            </w:r>
          </w:p>
          <w:p w:rsidR="00610B9C" w:rsidRPr="00A16292" w:rsidRDefault="00610B9C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Δ/νση Επικοινωνίας (οδός, αριθ., ΤΚ, Πόλη): ………………………………………………………………………</w:t>
            </w:r>
            <w:r w:rsidR="00AF33F7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</w:t>
            </w:r>
            <w:r w:rsidR="00772542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  <w:p w:rsidR="00610B9C" w:rsidRPr="004262DC" w:rsidRDefault="00610B9C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Τηλέφωνο</w:t>
            </w:r>
            <w:r w:rsidRPr="00A1629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: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………………………………….…………………</w:t>
            </w:r>
            <w:r w:rsidR="00AF33F7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="00772542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  <w:p w:rsidR="00610B9C" w:rsidRPr="00A16292" w:rsidRDefault="00D16E90" w:rsidP="00772542">
            <w:pPr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  <w:lang w:val="en-US"/>
              </w:rPr>
              <w:t>Mail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: ……………………………………………………………</w:t>
            </w:r>
            <w:r w:rsidR="00AF33F7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="00AF33F7" w:rsidRPr="004262DC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="00772542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  <w:p w:rsidR="00F5381E" w:rsidRPr="00A16292" w:rsidRDefault="00C06D21" w:rsidP="00785F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16292">
              <w:rPr>
                <w:rFonts w:ascii="Calibri" w:hAnsi="Calibri" w:cs="Calibri"/>
                <w:b/>
                <w:sz w:val="22"/>
                <w:szCs w:val="22"/>
              </w:rPr>
              <w:t>ΘΕΜΑ: «Αίτηση</w:t>
            </w:r>
            <w:r w:rsidR="00663D36" w:rsidRPr="00A16292">
              <w:rPr>
                <w:rFonts w:ascii="Calibri" w:hAnsi="Calibri" w:cs="Calibri"/>
                <w:b/>
                <w:sz w:val="22"/>
                <w:szCs w:val="22"/>
              </w:rPr>
              <w:t xml:space="preserve"> αναγνώρισ</w:t>
            </w:r>
            <w:r w:rsidR="00D16E90" w:rsidRPr="00A16292">
              <w:rPr>
                <w:rFonts w:ascii="Calibri" w:hAnsi="Calibri" w:cs="Calibri"/>
                <w:b/>
                <w:sz w:val="22"/>
                <w:szCs w:val="22"/>
              </w:rPr>
              <w:t xml:space="preserve">ης προϋπηρεσίας για μισθολογική </w:t>
            </w:r>
            <w:r w:rsidR="00663D36" w:rsidRPr="00A16292">
              <w:rPr>
                <w:rFonts w:ascii="Calibri" w:hAnsi="Calibri" w:cs="Calibri"/>
                <w:b/>
                <w:sz w:val="22"/>
                <w:szCs w:val="22"/>
              </w:rPr>
              <w:t>εξέλιξη</w:t>
            </w:r>
            <w:r w:rsidR="005F6865" w:rsidRPr="00A16292">
              <w:rPr>
                <w:rFonts w:ascii="Calibri" w:hAnsi="Calibri" w:cs="Calibri"/>
                <w:b/>
                <w:sz w:val="22"/>
                <w:szCs w:val="22"/>
              </w:rPr>
              <w:t xml:space="preserve"> ν. 4354/15</w:t>
            </w:r>
            <w:r w:rsidRPr="00A16292">
              <w:rPr>
                <w:rFonts w:ascii="Calibri" w:hAnsi="Calibri" w:cs="Calibri"/>
                <w:b/>
                <w:sz w:val="22"/>
                <w:szCs w:val="22"/>
              </w:rPr>
              <w:t>»</w:t>
            </w:r>
          </w:p>
          <w:p w:rsidR="00710340" w:rsidRPr="00A16292" w:rsidRDefault="00710340" w:rsidP="00CD165B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9D7E32" w:rsidRPr="00A16292" w:rsidRDefault="00CD165B" w:rsidP="00CD165B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1629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Απαιτούμενα δικαιολογητικά</w:t>
            </w:r>
            <w:r w:rsidR="00610B9C" w:rsidRPr="00A1629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  <w:r w:rsidR="00DA0DA9" w:rsidRPr="00A16292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9D7E32" w:rsidRPr="00A16292" w:rsidRDefault="00FD7A3A" w:rsidP="009D7E32">
            <w:pPr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α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.</w:t>
            </w:r>
            <w:r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  <w:r w:rsidR="00D16E90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Βεβαιώσεις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  <w:r w:rsidR="009D7E32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ασφαλιστικού</w:t>
            </w:r>
            <w:r w:rsidR="009D7E32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  <w:r w:rsidR="009D7E32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φορέα</w:t>
            </w:r>
            <w:r w:rsidR="009D7E32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(από το </w:t>
            </w:r>
            <w:r w:rsidR="009D7E32" w:rsidRPr="00A16292">
              <w:rPr>
                <w:rFonts w:ascii="Calibri" w:hAnsi="Calibri" w:cs="Calibri"/>
                <w:bCs/>
                <w:iCs/>
                <w:sz w:val="18"/>
                <w:szCs w:val="18"/>
                <w:lang w:val="en-US"/>
              </w:rPr>
              <w:t>e</w:t>
            </w:r>
            <w:r w:rsidR="009D7E32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-ΕΦΚΑ: </w:t>
            </w:r>
            <w:hyperlink r:id="rId8" w:history="1">
              <w:r w:rsidR="009D7E32" w:rsidRPr="00A16292">
                <w:rPr>
                  <w:rStyle w:val="-"/>
                  <w:rFonts w:ascii="Calibri" w:hAnsi="Calibri" w:cs="Calibri"/>
                  <w:bCs/>
                  <w:iCs/>
                  <w:sz w:val="18"/>
                  <w:szCs w:val="18"/>
                </w:rPr>
                <w:t>https://www.gov.gr/ipiresies/ergasia-kai-asphalise/asphalise/bebaiose-prouperesias-eephka</w:t>
              </w:r>
            </w:hyperlink>
            <w:r w:rsidR="009D7E32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) </w:t>
            </w:r>
            <w:r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που αποδεικνύουν ότι το χρονικό διάστημα κατά το οποίο προσφέρθηκε η προϋπηρεσία ήταν ασφαλισμένος 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ή </w:t>
            </w:r>
            <w:r w:rsidR="00167B68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τα σχετικά </w:t>
            </w:r>
            <w:r w:rsidR="00167B68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ένσημα</w:t>
            </w:r>
            <w:r w:rsidR="00167B68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και φωτοαντίγραφά τους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  <w:r w:rsidR="009D7E32" w:rsidRPr="00A16292">
              <w:rPr>
                <w:rFonts w:ascii="Calibri" w:hAnsi="Calibri" w:cs="Calibri"/>
                <w:sz w:val="18"/>
                <w:szCs w:val="18"/>
              </w:rPr>
              <w:t>(Στην περίπτωση που κατατίθεται καρτέλα ασφαλισμένου θα πρέπει να προκύπτει από τη βεβαίωση εργοδότη το ΑΜΕ/ΑΜΟΕ του εργοδότη)</w:t>
            </w:r>
          </w:p>
          <w:p w:rsidR="00D16E90" w:rsidRPr="00A16292" w:rsidRDefault="00FD7A3A" w:rsidP="00CD165B">
            <w:pPr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β</w:t>
            </w:r>
            <w:r w:rsidR="00CD165B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</w:t>
            </w:r>
            <w:r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</w:t>
            </w:r>
            <w:r w:rsidR="00D16E90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Υπεύθυνη δήλωση</w:t>
            </w:r>
            <w:r w:rsidR="009D7E32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Ν. 1599/86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ότι για την εν λόγω προϋπηρεσία δεν έλαβε σύνταξη, αποζημίωση ή άλλο βοήθημα αντί σύνταξης. (κατατ</w:t>
            </w:r>
            <w:r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ίθεται αυτοπροσώπως στην Υπηρεσία</w:t>
            </w:r>
            <w:r w:rsidR="009D7E32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ή 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με γνήσιο υπογραφής</w:t>
            </w:r>
            <w:r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από δημόσια Υπηρεσία σε περίπτωση μη αυτοπρόσωπης παρουσίας 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ή μέσω 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  <w:lang w:val="en-US"/>
              </w:rPr>
              <w:t>gov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.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  <w:lang w:val="en-US"/>
              </w:rPr>
              <w:t>gr</w:t>
            </w:r>
            <w:r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επιλέγοντας Υπεύθυνη Δήλωση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)</w:t>
            </w:r>
            <w:r w:rsidR="003E32CC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βλ. πίσω μέρος</w:t>
            </w:r>
            <w:r w:rsidR="002B1F7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του</w:t>
            </w:r>
            <w:r w:rsidR="003E32CC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παρόντος εντύπου.</w:t>
            </w:r>
          </w:p>
          <w:p w:rsidR="00FD7A3A" w:rsidRPr="00A16292" w:rsidRDefault="00FD7A3A" w:rsidP="00E10CEE">
            <w:pPr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γ</w:t>
            </w:r>
            <w:r w:rsidR="00CD165B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</w:t>
            </w:r>
            <w:r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</w:t>
            </w:r>
            <w:r w:rsidR="00D16E90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Βεβαίωση από τον φορέα απασχόλησης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όπου να προκύπτει με σαφήνεια: α. Η 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  <w:t>σχέση εργασίας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β. το 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  <w:t>ωράριο εργασίας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, (πλήρες ή μειωμένο ωράριο), γ. το 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  <w:t>υποχρεωτικό πλήρες ωράριο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(σε περίπτωση εργασίας με μειωμένο ωράριο), δ. η 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  <w:t>διάρκεια των προϋπηρεσιών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αυτών. </w:t>
            </w:r>
          </w:p>
          <w:p w:rsidR="009D7E32" w:rsidRPr="00A16292" w:rsidRDefault="00FD7A3A" w:rsidP="00E10CEE">
            <w:pPr>
              <w:jc w:val="both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δ</w:t>
            </w:r>
            <w:r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. </w:t>
            </w:r>
            <w:r w:rsidR="00A8280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Β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εβαίωση </w:t>
            </w:r>
            <w:r w:rsidR="00A8280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του φορέα απασχόλησης στην οποία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θα </w:t>
            </w:r>
            <w:r w:rsidR="00A8280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α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ναφέρεται η </w:t>
            </w:r>
            <w:r w:rsidR="00CD165B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νομική μορφή</w:t>
            </w:r>
            <w:r w:rsidR="00D16E9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του </w:t>
            </w:r>
            <w:r w:rsidR="00CD165B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φορέα απασχόλησης</w:t>
            </w:r>
            <w:r w:rsidR="00CD165B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, καθώς και </w:t>
            </w:r>
            <w:r w:rsidR="00CD165B" w:rsidRPr="00A1629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εάν υπάγεται στο πεδίο εφαρμογής της παρ. 1 του άρθρου 7 του ν. 4354/15.</w:t>
            </w:r>
          </w:p>
          <w:p w:rsidR="008959A6" w:rsidRPr="00A16292" w:rsidRDefault="008959A6" w:rsidP="00E10CEE">
            <w:pPr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A1629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Για προϋπηρεσίες που έχει προσφερθεί σε σχολικές μονάδες Πρωτοβάθμιας ή/και Δευτεροβάθμιας Εκπαίδευσης, δεν απαιτείται προσκόμιση της ανωτέρω βεβαίωσης.</w:t>
            </w:r>
          </w:p>
          <w:p w:rsidR="008959A6" w:rsidRPr="00A16292" w:rsidRDefault="008959A6" w:rsidP="00A82800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(Τα δικαιολογητικά</w:t>
            </w:r>
            <w:r w:rsidR="00DC0996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και οι προϋποθέσεις αναγνώρισης</w:t>
            </w:r>
            <w:r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αναφέρονται στην Υ.Α. αριθ. Πρωτ. 169228/Ε2/12-10-2016 Υ.ΠΑΙ.Θ.</w:t>
            </w:r>
            <w:r w:rsidR="00A82800" w:rsidRPr="00A16292">
              <w:rPr>
                <w:rFonts w:ascii="Calibri" w:hAnsi="Calibri" w:cs="Calibri"/>
                <w:bCs/>
                <w:iCs/>
                <w:sz w:val="18"/>
                <w:szCs w:val="18"/>
              </w:rPr>
              <w:t>, όπως ανακοινοποιήθηκε στο ορθό. (ΑΔΑ: 67ΝΓ4653ΠΣ-9ΗΤ)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A16292" w:rsidRDefault="00EE1346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1629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A16292" w:rsidRDefault="00EE1346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1629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A16292" w:rsidRDefault="00EE1346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1629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A16292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16292">
              <w:rPr>
                <w:rFonts w:ascii="Calibri" w:hAnsi="Calibri" w:cs="Calibri"/>
                <w:b/>
                <w:sz w:val="22"/>
                <w:szCs w:val="22"/>
              </w:rPr>
              <w:t xml:space="preserve">Προς </w:t>
            </w:r>
          </w:p>
          <w:p w:rsidR="00A476ED" w:rsidRDefault="00A476ED" w:rsidP="00A476ED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ΠΥΣΕΕΠ ΚΕΝΤΡΙΚΗΣ ΜΑΚΕΔΟΝΙΑΣ</w:t>
            </w:r>
          </w:p>
          <w:p w:rsidR="00A476ED" w:rsidRDefault="00A476ED" w:rsidP="00A476ED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(μέσω της ΔΔΕ Ημαθίας)</w:t>
            </w:r>
          </w:p>
          <w:p w:rsidR="008205D9" w:rsidRPr="00A16292" w:rsidRDefault="003B0873" w:rsidP="003B0873">
            <w:pPr>
              <w:pStyle w:val="a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sz w:val="20"/>
                <w:szCs w:val="20"/>
              </w:rPr>
              <w:t xml:space="preserve">Αποστολή αιτήματος ηλεκτρονικά στο </w:t>
            </w:r>
            <w:hyperlink r:id="rId9" w:history="1">
              <w:r w:rsidRPr="00A16292">
                <w:rPr>
                  <w:rStyle w:val="-"/>
                  <w:rFonts w:ascii="Calibri" w:hAnsi="Calibri" w:cs="Calibri"/>
                  <w:sz w:val="20"/>
                  <w:szCs w:val="20"/>
                  <w:shd w:val="clear" w:color="auto" w:fill="FFFFFF"/>
                </w:rPr>
                <w:t>mail@dide.ima.sch.gr</w:t>
              </w:r>
            </w:hyperlink>
            <w:r w:rsidRPr="00A16292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6292" w:rsidRDefault="00A16292" w:rsidP="00BF13B0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570F" w:rsidRPr="00A16292" w:rsidRDefault="00496B75" w:rsidP="00BF13B0">
            <w:pPr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6292">
              <w:rPr>
                <w:rFonts w:ascii="Calibri" w:hAnsi="Calibri" w:cs="Calibri"/>
                <w:sz w:val="22"/>
                <w:szCs w:val="22"/>
              </w:rPr>
              <w:t xml:space="preserve">Παρακαλώ να δεχτείτε την </w:t>
            </w:r>
            <w:r w:rsidR="00A57F9F" w:rsidRPr="00A16292">
              <w:rPr>
                <w:rFonts w:ascii="Calibri" w:hAnsi="Calibri" w:cs="Calibri"/>
                <w:sz w:val="22"/>
                <w:szCs w:val="22"/>
              </w:rPr>
              <w:t>αίτηση</w:t>
            </w:r>
            <w:r w:rsidRPr="00A16292">
              <w:rPr>
                <w:rFonts w:ascii="Calibri" w:hAnsi="Calibri" w:cs="Calibri"/>
                <w:sz w:val="22"/>
                <w:szCs w:val="22"/>
              </w:rPr>
              <w:t xml:space="preserve"> μου που αφορά </w:t>
            </w:r>
            <w:r w:rsidR="00E13CD5" w:rsidRPr="00A16292">
              <w:rPr>
                <w:rFonts w:ascii="Calibri" w:hAnsi="Calibri" w:cs="Calibri"/>
                <w:sz w:val="22"/>
                <w:szCs w:val="22"/>
              </w:rPr>
              <w:t xml:space="preserve">την </w:t>
            </w:r>
            <w:r w:rsidR="00D16E90" w:rsidRPr="00A16292">
              <w:rPr>
                <w:rFonts w:ascii="Calibri" w:hAnsi="Calibri" w:cs="Calibri"/>
                <w:sz w:val="22"/>
                <w:szCs w:val="22"/>
              </w:rPr>
              <w:t>αναγνώριση προϋπηρεσίας</w:t>
            </w:r>
            <w:r w:rsidR="00A82800" w:rsidRPr="00A162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3D36" w:rsidRPr="00A16292">
              <w:rPr>
                <w:rFonts w:ascii="Calibri" w:hAnsi="Calibri" w:cs="Calibri"/>
                <w:b/>
                <w:sz w:val="22"/>
                <w:szCs w:val="22"/>
              </w:rPr>
              <w:t xml:space="preserve">για μισθολογική </w:t>
            </w:r>
            <w:r w:rsidR="00020C8F" w:rsidRPr="00A16292">
              <w:rPr>
                <w:rFonts w:ascii="Calibri" w:hAnsi="Calibri" w:cs="Calibri"/>
                <w:b/>
                <w:sz w:val="22"/>
                <w:szCs w:val="22"/>
              </w:rPr>
              <w:t>εξέλιξη</w:t>
            </w:r>
            <w:r w:rsidR="00F16D71" w:rsidRPr="00A16292">
              <w:rPr>
                <w:rFonts w:ascii="Calibri" w:hAnsi="Calibri" w:cs="Calibri"/>
                <w:b/>
                <w:sz w:val="22"/>
                <w:szCs w:val="22"/>
              </w:rPr>
              <w:t xml:space="preserve"> ν. 4354/15</w:t>
            </w:r>
            <w:r w:rsidR="00A82800" w:rsidRPr="00A16292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  <w:p w:rsidR="00BF13B0" w:rsidRPr="00A16292" w:rsidRDefault="00BF13B0" w:rsidP="00BF13B0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63D36" w:rsidRPr="00A16292" w:rsidRDefault="00663D36" w:rsidP="008B6104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A16292">
              <w:rPr>
                <w:rFonts w:ascii="Calibri" w:hAnsi="Calibri" w:cs="Calibri"/>
                <w:bCs/>
                <w:iCs/>
                <w:sz w:val="22"/>
                <w:szCs w:val="22"/>
              </w:rPr>
              <w:t>Συνημμένα υποβάλλω:</w:t>
            </w:r>
          </w:p>
          <w:p w:rsidR="006F3D0B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1. Α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ρ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.Π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ρ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./ Ημ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ερ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…..……../……………   …... Έτη…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..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.. Μήνες …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….…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2.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4.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5.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6.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7.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8.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9.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…..……../……………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10.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11.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12.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663D36" w:rsidRPr="00A16292" w:rsidRDefault="00663D36" w:rsidP="00663D3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13.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D16E90" w:rsidRPr="00A16292" w:rsidRDefault="00663D36" w:rsidP="00D16E90">
            <w:pPr>
              <w:spacing w:before="60" w:line="360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14.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Αρ.Πρ./ Ημερ </w:t>
            </w: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..……../……………   </w:t>
            </w:r>
            <w:r w:rsidR="00A73B9B"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…... Έτη….... Μήνες …….…..Μέρες</w:t>
            </w:r>
          </w:p>
          <w:p w:rsidR="00DC0996" w:rsidRPr="00A16292" w:rsidRDefault="00DC0996" w:rsidP="00DC099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15. Αρ.Πρ./ Ημερ ..……../……………   …... Έτη….... Μήνες …….…..Μέρες</w:t>
            </w:r>
          </w:p>
          <w:p w:rsidR="00DC0996" w:rsidRPr="00A16292" w:rsidRDefault="00DC0996" w:rsidP="00DC0996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16. Αρ.Πρ./ Ημερ ..……../……………   …... Έτη….... Μήνες …….…..Μέρες</w:t>
            </w:r>
          </w:p>
          <w:p w:rsidR="00DC0996" w:rsidRPr="00A16292" w:rsidRDefault="00DC0996" w:rsidP="00D16E90">
            <w:pPr>
              <w:spacing w:before="6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bCs/>
                <w:iCs/>
                <w:sz w:val="20"/>
                <w:szCs w:val="20"/>
              </w:rPr>
              <w:t>17. Αρ.Πρ./ Ημερ ..……../……………   …... Έτη….... Μήνες …….…..Μέρες</w:t>
            </w:r>
          </w:p>
          <w:p w:rsidR="00CD165B" w:rsidRPr="00A16292" w:rsidRDefault="00CD165B" w:rsidP="00B62219">
            <w:pPr>
              <w:pStyle w:val="a6"/>
              <w:spacing w:before="60"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A16292">
              <w:rPr>
                <w:rFonts w:cs="Calibri"/>
                <w:sz w:val="18"/>
                <w:szCs w:val="18"/>
              </w:rPr>
              <w:t>Έλαβα γνώση ότι:</w:t>
            </w:r>
          </w:p>
          <w:p w:rsidR="00A82800" w:rsidRPr="00A16292" w:rsidRDefault="00C42A7C" w:rsidP="00B62219">
            <w:pPr>
              <w:pStyle w:val="a6"/>
              <w:spacing w:before="60" w:after="0" w:line="240" w:lineRule="auto"/>
              <w:ind w:left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A16292">
              <w:rPr>
                <w:rFonts w:cs="Calibri"/>
                <w:sz w:val="18"/>
                <w:szCs w:val="18"/>
              </w:rPr>
              <w:t>-</w:t>
            </w:r>
            <w:r w:rsidR="001F2546" w:rsidRPr="00A16292">
              <w:rPr>
                <w:rFonts w:cs="Calibri"/>
                <w:sz w:val="18"/>
                <w:szCs w:val="18"/>
              </w:rPr>
              <w:t>Το</w:t>
            </w:r>
            <w:r w:rsidRPr="00A16292">
              <w:rPr>
                <w:rFonts w:cs="Calibri"/>
                <w:sz w:val="18"/>
                <w:szCs w:val="18"/>
              </w:rPr>
              <w:t xml:space="preserve"> χρονικό διάστημα από 1-1-2016 έως 31-12-2017</w:t>
            </w:r>
            <w:r w:rsidR="001F2546" w:rsidRPr="00A16292">
              <w:rPr>
                <w:rFonts w:cs="Calibri"/>
                <w:sz w:val="18"/>
                <w:szCs w:val="18"/>
              </w:rPr>
              <w:t xml:space="preserve"> δεν λαμβάνεται υπόψη για μισθολογική εξέλιξη, καθώς ισχύει η αναστολή του άρθρου 26 του ν. 4354/2015.</w:t>
            </w:r>
          </w:p>
          <w:p w:rsidR="00CD165B" w:rsidRPr="00A16292" w:rsidRDefault="00CD165B" w:rsidP="00B62219">
            <w:pPr>
              <w:pStyle w:val="a6"/>
              <w:spacing w:before="60"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A16292">
              <w:rPr>
                <w:rFonts w:cs="Calibri"/>
                <w:sz w:val="18"/>
                <w:szCs w:val="18"/>
              </w:rPr>
              <w:t xml:space="preserve">Τα οικονομικά αποτελέσματα ισχύουν </w:t>
            </w:r>
            <w:r w:rsidRPr="00C149D9">
              <w:rPr>
                <w:rFonts w:cs="Calibri"/>
                <w:b/>
                <w:sz w:val="18"/>
                <w:szCs w:val="18"/>
                <w:u w:val="single"/>
              </w:rPr>
              <w:t xml:space="preserve">από την ημερομηνία υποβολής της σχετικής αίτησης και όλων των </w:t>
            </w:r>
            <w:r w:rsidR="00D314D9" w:rsidRPr="00C149D9">
              <w:rPr>
                <w:rFonts w:cs="Calibri"/>
                <w:b/>
                <w:sz w:val="18"/>
                <w:szCs w:val="18"/>
                <w:u w:val="single"/>
              </w:rPr>
              <w:t>απαραίτητων</w:t>
            </w:r>
            <w:r w:rsidRPr="00C149D9">
              <w:rPr>
                <w:rFonts w:cs="Calibri"/>
                <w:b/>
                <w:sz w:val="18"/>
                <w:szCs w:val="18"/>
                <w:u w:val="single"/>
              </w:rPr>
              <w:t xml:space="preserve"> δικαιολογητικών</w:t>
            </w:r>
            <w:r w:rsidRPr="00A16292">
              <w:rPr>
                <w:rFonts w:cs="Calibri"/>
                <w:sz w:val="18"/>
                <w:szCs w:val="18"/>
              </w:rPr>
              <w:t>.</w:t>
            </w:r>
          </w:p>
          <w:p w:rsidR="00CD165B" w:rsidRPr="00A16292" w:rsidRDefault="00B90C44" w:rsidP="00B62219">
            <w:pPr>
              <w:pStyle w:val="a6"/>
              <w:spacing w:after="0" w:line="24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  <w:r w:rsidRPr="00A16292">
              <w:rPr>
                <w:rFonts w:cs="Calibri"/>
                <w:bCs/>
                <w:sz w:val="18"/>
                <w:szCs w:val="18"/>
              </w:rPr>
              <w:t>-</w:t>
            </w:r>
            <w:r w:rsidR="00CD165B" w:rsidRPr="00A16292">
              <w:rPr>
                <w:rFonts w:cs="Calibri"/>
                <w:bCs/>
                <w:sz w:val="18"/>
                <w:szCs w:val="18"/>
              </w:rPr>
              <w:t xml:space="preserve">Ως προϋπηρεσία για μισθολογική εξέλιξη αναγνωρίζεται η υπηρεσία σε φορείς όπως αυτοί ορίζονται από το </w:t>
            </w:r>
            <w:r w:rsidR="00CD165B" w:rsidRPr="00A16292">
              <w:rPr>
                <w:rFonts w:cs="Calibri"/>
                <w:bCs/>
                <w:sz w:val="18"/>
                <w:szCs w:val="18"/>
                <w:lang w:val="en-US"/>
              </w:rPr>
              <w:t>N</w:t>
            </w:r>
            <w:r w:rsidR="00CD165B" w:rsidRPr="00A16292">
              <w:rPr>
                <w:rFonts w:cs="Calibri"/>
                <w:bCs/>
                <w:sz w:val="18"/>
                <w:szCs w:val="18"/>
              </w:rPr>
              <w:t>. 4354/2015 άρθρο 7 παρ. 1.</w:t>
            </w:r>
          </w:p>
          <w:p w:rsidR="00CD165B" w:rsidRPr="00A16292" w:rsidRDefault="00B90C44" w:rsidP="00B62219">
            <w:pPr>
              <w:pStyle w:val="a6"/>
              <w:spacing w:after="0" w:line="24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  <w:r w:rsidRPr="00A16292">
              <w:rPr>
                <w:rFonts w:cs="Calibri"/>
                <w:bCs/>
                <w:sz w:val="18"/>
                <w:szCs w:val="18"/>
              </w:rPr>
              <w:t>-</w:t>
            </w:r>
            <w:r w:rsidR="00CD165B" w:rsidRPr="00A16292">
              <w:rPr>
                <w:rFonts w:cs="Calibri"/>
                <w:bCs/>
                <w:sz w:val="18"/>
                <w:szCs w:val="18"/>
              </w:rPr>
              <w:t>Δεν λαμβάνεται υπόψη χρόνος προϋπηρεσίας που αφορά σύμβαση έργου.</w:t>
            </w:r>
          </w:p>
          <w:p w:rsidR="00CD165B" w:rsidRPr="00A16292" w:rsidRDefault="00B90C44" w:rsidP="00B62219">
            <w:pPr>
              <w:pStyle w:val="a6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A16292">
              <w:rPr>
                <w:rFonts w:cs="Calibri"/>
                <w:sz w:val="18"/>
                <w:szCs w:val="18"/>
              </w:rPr>
              <w:t>-</w:t>
            </w:r>
            <w:r w:rsidR="00CD165B" w:rsidRPr="00A16292">
              <w:rPr>
                <w:rFonts w:cs="Calibri"/>
                <w:sz w:val="18"/>
                <w:szCs w:val="18"/>
              </w:rPr>
              <w:t>Ο υπολογισμός της υπηρεσίας θα πραγματοποιηθεί σύμφωνα με το χρόνο που αποτυπώνεται στις βεβαιώσεις των φορέων έκδοσης</w:t>
            </w:r>
            <w:r w:rsidR="009D7E32" w:rsidRPr="00A16292">
              <w:rPr>
                <w:rFonts w:cs="Calibri"/>
                <w:sz w:val="18"/>
                <w:szCs w:val="18"/>
              </w:rPr>
              <w:t xml:space="preserve"> και τα λοιπά απαιτούμενα δικαιολογητικά,</w:t>
            </w:r>
          </w:p>
          <w:p w:rsidR="00DC0996" w:rsidRDefault="00DC0996" w:rsidP="00A16292">
            <w:pPr>
              <w:pStyle w:val="a6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A16292">
              <w:rPr>
                <w:rFonts w:cs="Calibri"/>
                <w:sz w:val="18"/>
                <w:szCs w:val="18"/>
              </w:rPr>
              <w:t>-</w:t>
            </w:r>
            <w:r w:rsidR="00E4631A" w:rsidRPr="00A16292">
              <w:rPr>
                <w:rFonts w:cs="Calibri"/>
                <w:sz w:val="18"/>
                <w:szCs w:val="18"/>
              </w:rPr>
              <w:t xml:space="preserve">Διατηρούνται σε ισχύ οι διατάξεις του άρθρου 14 του ν. 1566/1985 για το </w:t>
            </w:r>
            <w:r w:rsidR="00E4631A" w:rsidRPr="00A16292">
              <w:rPr>
                <w:rFonts w:cs="Calibri"/>
                <w:b/>
                <w:sz w:val="18"/>
                <w:szCs w:val="18"/>
              </w:rPr>
              <w:t>βαθμολόγιο</w:t>
            </w:r>
            <w:r w:rsidR="00A16292">
              <w:rPr>
                <w:rFonts w:cs="Calibri"/>
                <w:sz w:val="18"/>
                <w:szCs w:val="18"/>
              </w:rPr>
              <w:t xml:space="preserve"> των εκπαιδευτικών.</w:t>
            </w:r>
          </w:p>
          <w:p w:rsidR="00A16292" w:rsidRPr="00A16292" w:rsidRDefault="00A16292" w:rsidP="00A16292">
            <w:pPr>
              <w:pStyle w:val="a6"/>
              <w:spacing w:after="0" w:line="24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CD165B" w:rsidRPr="00A16292" w:rsidRDefault="00A82800" w:rsidP="00A16292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1629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Βέροια, ….. / ……../ 20 ….</w:t>
            </w:r>
          </w:p>
          <w:p w:rsidR="00EE1346" w:rsidRPr="00A16292" w:rsidRDefault="006F3D0B" w:rsidP="00A1629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16292">
              <w:rPr>
                <w:rFonts w:ascii="Calibri" w:hAnsi="Calibri" w:cs="Calibri"/>
                <w:b/>
                <w:sz w:val="22"/>
                <w:szCs w:val="22"/>
              </w:rPr>
              <w:t xml:space="preserve">Ο/η </w:t>
            </w:r>
            <w:r w:rsidR="00A57F9F" w:rsidRPr="00A16292">
              <w:rPr>
                <w:rFonts w:ascii="Calibri" w:hAnsi="Calibri" w:cs="Calibri"/>
                <w:b/>
                <w:sz w:val="22"/>
                <w:szCs w:val="22"/>
              </w:rPr>
              <w:t>αιτών/ούσα</w:t>
            </w:r>
          </w:p>
        </w:tc>
      </w:tr>
    </w:tbl>
    <w:p w:rsidR="00E13CD5" w:rsidRPr="004262DC" w:rsidRDefault="00E13CD5" w:rsidP="00F451A9">
      <w:pPr>
        <w:tabs>
          <w:tab w:val="center" w:pos="7560"/>
        </w:tabs>
        <w:rPr>
          <w:rFonts w:ascii="Calibri" w:hAnsi="Calibri" w:cs="Calibri"/>
          <w:sz w:val="16"/>
          <w:szCs w:val="16"/>
        </w:rPr>
      </w:pPr>
    </w:p>
    <w:p w:rsidR="002C5936" w:rsidRDefault="002C5936" w:rsidP="00F451A9">
      <w:pPr>
        <w:tabs>
          <w:tab w:val="center" w:pos="7560"/>
        </w:tabs>
        <w:rPr>
          <w:rFonts w:ascii="Calibri" w:hAnsi="Calibri" w:cs="Calibri"/>
          <w:sz w:val="16"/>
          <w:szCs w:val="16"/>
        </w:rPr>
      </w:pPr>
    </w:p>
    <w:p w:rsidR="00E369E4" w:rsidRPr="00E369E4" w:rsidRDefault="00E369E4" w:rsidP="00E369E4">
      <w:pPr>
        <w:tabs>
          <w:tab w:val="center" w:pos="7560"/>
        </w:tabs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(υπογραφή)</w:t>
      </w:r>
    </w:p>
    <w:p w:rsidR="002C5936" w:rsidRPr="00A16292" w:rsidRDefault="006718E7" w:rsidP="007767CD">
      <w:pPr>
        <w:pStyle w:val="3"/>
        <w:contextualSpacing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sz w:val="32"/>
        </w:rPr>
        <w:lastRenderedPageBreak/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36" w:rsidRPr="00A16292" w:rsidRDefault="002C5936" w:rsidP="007767CD">
      <w:pPr>
        <w:pStyle w:val="3"/>
        <w:contextualSpacing/>
        <w:jc w:val="center"/>
        <w:rPr>
          <w:rFonts w:ascii="Calibri" w:hAnsi="Calibri" w:cs="Calibri"/>
        </w:rPr>
      </w:pPr>
      <w:r w:rsidRPr="00A16292">
        <w:rPr>
          <w:rFonts w:ascii="Calibri" w:hAnsi="Calibri" w:cs="Calibri"/>
        </w:rPr>
        <w:t>ΥΠΕΥΘΥΝΗ ΔΗΛΩΣΗ</w:t>
      </w:r>
      <w:r w:rsidRPr="004262DC">
        <w:rPr>
          <w:rFonts w:ascii="Calibri" w:hAnsi="Calibri" w:cs="Calibri"/>
        </w:rPr>
        <w:t xml:space="preserve"> </w:t>
      </w:r>
      <w:r w:rsidRPr="00A16292">
        <w:rPr>
          <w:rFonts w:ascii="Calibri" w:hAnsi="Calibri" w:cs="Calibri"/>
          <w:sz w:val="24"/>
          <w:vertAlign w:val="superscript"/>
        </w:rPr>
        <w:t>(άρθρο 8 Ν.1599/1986)</w:t>
      </w:r>
    </w:p>
    <w:p w:rsidR="002C5936" w:rsidRPr="00A16292" w:rsidRDefault="002C5936" w:rsidP="007767CD">
      <w:pPr>
        <w:pStyle w:val="a4"/>
        <w:tabs>
          <w:tab w:val="clear" w:pos="4153"/>
          <w:tab w:val="clear" w:pos="8306"/>
        </w:tabs>
        <w:contextualSpacing/>
        <w:rPr>
          <w:rFonts w:ascii="Calibri" w:hAnsi="Calibri" w:cs="Calibri"/>
        </w:rPr>
      </w:pPr>
    </w:p>
    <w:p w:rsidR="002C5936" w:rsidRPr="00A16292" w:rsidRDefault="002C5936" w:rsidP="007767CD">
      <w:pPr>
        <w:pStyle w:val="20"/>
        <w:ind w:right="484"/>
        <w:contextualSpacing/>
        <w:rPr>
          <w:rFonts w:ascii="Calibri" w:hAnsi="Calibri" w:cs="Calibri"/>
          <w:sz w:val="18"/>
        </w:rPr>
      </w:pPr>
      <w:r w:rsidRPr="00A16292">
        <w:rPr>
          <w:rFonts w:ascii="Calibri" w:hAnsi="Calibri" w:cs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C5936" w:rsidRPr="00A16292" w:rsidRDefault="002C5936" w:rsidP="002C5936">
      <w:pPr>
        <w:rPr>
          <w:rFonts w:ascii="Calibri" w:hAnsi="Calibri" w:cs="Calibri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2C5936" w:rsidRPr="00A16292" w:rsidTr="002C593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2C5936" w:rsidRPr="00A16292" w:rsidRDefault="002C5936" w:rsidP="0096172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A16292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A16292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A16292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C5936" w:rsidRPr="00A16292" w:rsidRDefault="00A16292" w:rsidP="00A16292">
            <w:pPr>
              <w:spacing w:before="240"/>
              <w:ind w:right="-6878"/>
              <w:rPr>
                <w:rFonts w:ascii="Calibri" w:hAnsi="Calibri" w:cs="Calibri"/>
                <w:b/>
                <w:sz w:val="18"/>
                <w:szCs w:val="18"/>
              </w:rPr>
            </w:pPr>
            <w:r w:rsidRPr="00A16292">
              <w:rPr>
                <w:rFonts w:ascii="Calibri" w:hAnsi="Calibri" w:cs="Calibri"/>
                <w:b/>
                <w:sz w:val="18"/>
                <w:szCs w:val="18"/>
              </w:rPr>
              <w:t xml:space="preserve">  Διεύθυ</w:t>
            </w:r>
            <w:r w:rsidR="002C5936" w:rsidRPr="00A16292">
              <w:rPr>
                <w:rFonts w:ascii="Calibri" w:hAnsi="Calibri" w:cs="Calibri"/>
                <w:b/>
                <w:sz w:val="18"/>
                <w:szCs w:val="18"/>
              </w:rPr>
              <w:t xml:space="preserve">νση </w:t>
            </w:r>
            <w:r w:rsidRPr="00A16292">
              <w:rPr>
                <w:rFonts w:ascii="Calibri" w:hAnsi="Calibri" w:cs="Calibri"/>
                <w:b/>
                <w:sz w:val="18"/>
                <w:szCs w:val="18"/>
              </w:rPr>
              <w:t>Δευτεροβάθμιας</w:t>
            </w:r>
            <w:r w:rsidR="002C5936" w:rsidRPr="00A16292">
              <w:rPr>
                <w:rFonts w:ascii="Calibri" w:hAnsi="Calibri" w:cs="Calibri"/>
                <w:b/>
                <w:sz w:val="18"/>
                <w:szCs w:val="18"/>
              </w:rPr>
              <w:t xml:space="preserve"> Εκπαίδευσης Ημαθίας</w:t>
            </w:r>
          </w:p>
        </w:tc>
      </w:tr>
      <w:tr w:rsidR="002C5936" w:rsidRPr="00A16292" w:rsidTr="002C593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2C5936" w:rsidRPr="00A16292" w:rsidRDefault="002C5936" w:rsidP="00961729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C5936" w:rsidRPr="00A16292" w:rsidRDefault="002C5936" w:rsidP="00961729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</w:p>
        </w:tc>
        <w:tc>
          <w:tcPr>
            <w:tcW w:w="1080" w:type="dxa"/>
            <w:gridSpan w:val="3"/>
          </w:tcPr>
          <w:p w:rsidR="002C5936" w:rsidRPr="00A16292" w:rsidRDefault="002C5936" w:rsidP="00961729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C5936" w:rsidRPr="00A16292" w:rsidRDefault="002C5936" w:rsidP="00961729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</w:p>
        </w:tc>
      </w:tr>
      <w:tr w:rsidR="002C5936" w:rsidRPr="00A16292" w:rsidTr="002C593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</w:tr>
      <w:tr w:rsidR="002C5936" w:rsidRPr="00A16292" w:rsidTr="002C593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</w:tr>
      <w:tr w:rsidR="002C5936" w:rsidRPr="00A16292" w:rsidTr="002C593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2C5936" w:rsidRPr="00A16292" w:rsidRDefault="002C5936" w:rsidP="00961729">
            <w:pPr>
              <w:spacing w:before="240"/>
              <w:ind w:right="-2332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Ημερομηνία γέννησης</w:t>
            </w:r>
            <w:r w:rsidRPr="00A16292">
              <w:rPr>
                <w:rFonts w:ascii="Calibri" w:hAnsi="Calibri" w:cs="Calibri"/>
                <w:sz w:val="16"/>
                <w:vertAlign w:val="superscript"/>
              </w:rPr>
              <w:t>(2)</w:t>
            </w:r>
            <w:r w:rsidRPr="00A16292">
              <w:rPr>
                <w:rFonts w:ascii="Calibri" w:hAnsi="Calibri" w:cs="Calibr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C5936" w:rsidRPr="00A16292" w:rsidRDefault="002C5936" w:rsidP="00961729">
            <w:pPr>
              <w:spacing w:before="240"/>
              <w:ind w:right="-2332"/>
              <w:rPr>
                <w:rFonts w:ascii="Calibri" w:hAnsi="Calibri" w:cs="Calibri"/>
                <w:sz w:val="16"/>
              </w:rPr>
            </w:pPr>
          </w:p>
        </w:tc>
      </w:tr>
      <w:tr w:rsidR="002C5936" w:rsidRPr="00A16292" w:rsidTr="002C593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</w:tr>
      <w:tr w:rsidR="002C5936" w:rsidRPr="00A16292" w:rsidTr="002C593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  <w:tc>
          <w:tcPr>
            <w:tcW w:w="720" w:type="dxa"/>
            <w:gridSpan w:val="2"/>
          </w:tcPr>
          <w:p w:rsidR="002C5936" w:rsidRPr="00A16292" w:rsidRDefault="00772542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ΑΦΜ</w:t>
            </w:r>
            <w:r w:rsidR="002C5936" w:rsidRPr="00A16292">
              <w:rPr>
                <w:rFonts w:ascii="Calibri" w:hAnsi="Calibri" w:cs="Calibr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</w:tr>
      <w:tr w:rsidR="002C5936" w:rsidRPr="00A16292" w:rsidTr="002C5936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  <w:tc>
          <w:tcPr>
            <w:tcW w:w="720" w:type="dxa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  <w:tc>
          <w:tcPr>
            <w:tcW w:w="720" w:type="dxa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Αριθ:</w:t>
            </w:r>
          </w:p>
        </w:tc>
        <w:tc>
          <w:tcPr>
            <w:tcW w:w="540" w:type="dxa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  <w:tc>
          <w:tcPr>
            <w:tcW w:w="540" w:type="dxa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ΤΚ:</w:t>
            </w:r>
          </w:p>
        </w:tc>
        <w:tc>
          <w:tcPr>
            <w:tcW w:w="1291" w:type="dxa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</w:tr>
      <w:tr w:rsidR="002C5936" w:rsidRPr="00A16292" w:rsidTr="002C5936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C5936" w:rsidRPr="00A16292" w:rsidRDefault="00A16292" w:rsidP="00961729">
            <w:pPr>
              <w:spacing w:before="240"/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Αριθμός τηλεφώνου</w:t>
            </w:r>
            <w:r w:rsidR="00772542" w:rsidRPr="00A16292">
              <w:rPr>
                <w:rFonts w:ascii="Calibri" w:hAnsi="Calibri" w:cs="Calibri"/>
                <w:sz w:val="16"/>
              </w:rPr>
              <w:t xml:space="preserve">: </w:t>
            </w:r>
          </w:p>
        </w:tc>
        <w:tc>
          <w:tcPr>
            <w:tcW w:w="3153" w:type="dxa"/>
            <w:gridSpan w:val="5"/>
            <w:vAlign w:val="bottom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C5936" w:rsidRPr="00A16292" w:rsidRDefault="002C5936" w:rsidP="00961729">
            <w:pPr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Δ/νση Ηλεκτρ. Ταχυδρομείου</w:t>
            </w:r>
          </w:p>
          <w:p w:rsidR="002C5936" w:rsidRPr="00A16292" w:rsidRDefault="002C5936" w:rsidP="00961729">
            <w:pPr>
              <w:rPr>
                <w:rFonts w:ascii="Calibri" w:hAnsi="Calibri" w:cs="Calibri"/>
                <w:sz w:val="16"/>
              </w:rPr>
            </w:pPr>
            <w:r w:rsidRPr="00A16292">
              <w:rPr>
                <w:rFonts w:ascii="Calibri" w:hAnsi="Calibri" w:cs="Calibri"/>
                <w:sz w:val="16"/>
              </w:rPr>
              <w:t>(Ε</w:t>
            </w:r>
            <w:r w:rsidRPr="00A16292">
              <w:rPr>
                <w:rFonts w:ascii="Calibri" w:hAnsi="Calibri" w:cs="Calibri"/>
                <w:sz w:val="16"/>
                <w:lang w:val="en-US"/>
              </w:rPr>
              <w:t>mail</w:t>
            </w:r>
            <w:r w:rsidRPr="00A16292">
              <w:rPr>
                <w:rFonts w:ascii="Calibri" w:hAnsi="Calibri" w:cs="Calibr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C5936" w:rsidRPr="00A16292" w:rsidRDefault="002C5936" w:rsidP="00961729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</w:tr>
      <w:tr w:rsidR="002C5936" w:rsidRPr="00A16292" w:rsidTr="002C5936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E32CC" w:rsidRPr="004262DC" w:rsidRDefault="003E32CC" w:rsidP="00961729">
            <w:pPr>
              <w:ind w:right="124"/>
              <w:rPr>
                <w:rFonts w:ascii="Calibri" w:hAnsi="Calibri" w:cs="Calibri"/>
                <w:sz w:val="18"/>
              </w:rPr>
            </w:pPr>
          </w:p>
          <w:p w:rsidR="002C5936" w:rsidRPr="00A16292" w:rsidRDefault="002C5936" w:rsidP="00961729">
            <w:pPr>
              <w:ind w:right="124"/>
              <w:rPr>
                <w:rFonts w:ascii="Calibri" w:hAnsi="Calibri" w:cs="Calibri"/>
                <w:sz w:val="18"/>
              </w:rPr>
            </w:pPr>
            <w:r w:rsidRPr="00A16292">
              <w:rPr>
                <w:rFonts w:ascii="Calibri" w:hAnsi="Calibri" w:cs="Calibri"/>
                <w:sz w:val="18"/>
              </w:rPr>
              <w:t xml:space="preserve">Με ατομική μου ευθύνη και γνωρίζοντας τις κυρώσεις </w:t>
            </w:r>
            <w:r w:rsidRPr="00A16292">
              <w:rPr>
                <w:rFonts w:ascii="Calibri" w:hAnsi="Calibri" w:cs="Calibri"/>
                <w:sz w:val="18"/>
                <w:vertAlign w:val="superscript"/>
              </w:rPr>
              <w:t>(3)</w:t>
            </w:r>
            <w:r w:rsidRPr="00A16292">
              <w:rPr>
                <w:rFonts w:ascii="Calibri" w:hAnsi="Calibri" w:cs="Calibri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5936" w:rsidRPr="00A16292" w:rsidTr="002C5936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5936" w:rsidRPr="007767CD" w:rsidRDefault="002C5936" w:rsidP="00961729">
            <w:pPr>
              <w:spacing w:before="60"/>
              <w:ind w:right="125"/>
              <w:rPr>
                <w:rFonts w:ascii="Calibri" w:hAnsi="Calibri" w:cs="Calibri"/>
                <w:b/>
                <w:sz w:val="20"/>
              </w:rPr>
            </w:pPr>
            <w:r w:rsidRPr="007767CD">
              <w:rPr>
                <w:rFonts w:ascii="Calibri" w:hAnsi="Calibri" w:cs="Calibri"/>
                <w:b/>
                <w:sz w:val="20"/>
              </w:rPr>
              <w:t>Οι προϋπηρεσίες τις οποίες ζητώ να αναγνωριστούν για μισθολογική εξέλιξη δεν έχουν ήδη χρησιμοποιηθεί για τη χορήγηση καμίας άλλης οικονομικής παροχής ή αναγνώρισης συνταξιοδοτικού δικαιώματος (Ν. 4354/2015, άρθρο 11 παρ. 4β) και τα δικαιολογητικά που υποβάλλω</w:t>
            </w:r>
            <w:r w:rsidR="00A16292" w:rsidRPr="007767CD">
              <w:rPr>
                <w:rFonts w:ascii="Calibri" w:hAnsi="Calibri" w:cs="Calibri"/>
                <w:b/>
                <w:sz w:val="20"/>
              </w:rPr>
              <w:t xml:space="preserve"> συνημμένα</w:t>
            </w:r>
            <w:r w:rsidRPr="007767CD">
              <w:rPr>
                <w:rFonts w:ascii="Calibri" w:hAnsi="Calibri" w:cs="Calibri"/>
                <w:b/>
                <w:sz w:val="20"/>
              </w:rPr>
              <w:t xml:space="preserve"> είναι αληθή.</w:t>
            </w:r>
          </w:p>
        </w:tc>
      </w:tr>
      <w:tr w:rsidR="002C5936" w:rsidRPr="00A16292" w:rsidTr="002C5936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5936" w:rsidRPr="00A16292" w:rsidRDefault="002C5936" w:rsidP="00961729">
            <w:pPr>
              <w:spacing w:before="60"/>
              <w:ind w:right="125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16292">
              <w:rPr>
                <w:rFonts w:ascii="Calibri" w:hAnsi="Calibri" w:cs="Calibri"/>
                <w:sz w:val="16"/>
                <w:szCs w:val="16"/>
              </w:rPr>
              <w:t xml:space="preserve"> (4)</w:t>
            </w:r>
          </w:p>
        </w:tc>
      </w:tr>
    </w:tbl>
    <w:p w:rsidR="002C5936" w:rsidRPr="00A16292" w:rsidRDefault="002C5936" w:rsidP="002C5936">
      <w:pPr>
        <w:rPr>
          <w:rFonts w:ascii="Calibri" w:hAnsi="Calibri" w:cs="Calibri"/>
        </w:rPr>
      </w:pPr>
    </w:p>
    <w:p w:rsidR="002C5936" w:rsidRPr="00A16292" w:rsidRDefault="002C5936" w:rsidP="002C5936">
      <w:pPr>
        <w:pStyle w:val="a8"/>
        <w:ind w:left="0" w:right="484"/>
        <w:jc w:val="right"/>
        <w:rPr>
          <w:rFonts w:ascii="Calibri" w:hAnsi="Calibri" w:cs="Calibri"/>
          <w:sz w:val="16"/>
        </w:rPr>
      </w:pPr>
      <w:r w:rsidRPr="00A16292">
        <w:rPr>
          <w:rFonts w:ascii="Calibri" w:hAnsi="Calibri" w:cs="Calibri"/>
          <w:sz w:val="16"/>
        </w:rPr>
        <w:t>Ημερομηνία:  ………………..…….20……</w:t>
      </w:r>
    </w:p>
    <w:p w:rsidR="002C5936" w:rsidRPr="00A16292" w:rsidRDefault="002C5936" w:rsidP="002C5936">
      <w:pPr>
        <w:pStyle w:val="a8"/>
        <w:ind w:left="0" w:right="484"/>
        <w:jc w:val="right"/>
        <w:rPr>
          <w:rFonts w:ascii="Calibri" w:hAnsi="Calibri" w:cs="Calibri"/>
          <w:sz w:val="16"/>
        </w:rPr>
      </w:pPr>
    </w:p>
    <w:p w:rsidR="002C5936" w:rsidRPr="00A16292" w:rsidRDefault="002C5936" w:rsidP="002C5936">
      <w:pPr>
        <w:pStyle w:val="a8"/>
        <w:ind w:left="0" w:right="484"/>
        <w:jc w:val="right"/>
        <w:rPr>
          <w:rFonts w:ascii="Calibri" w:hAnsi="Calibri" w:cs="Calibri"/>
          <w:sz w:val="16"/>
        </w:rPr>
      </w:pPr>
      <w:r w:rsidRPr="00A16292">
        <w:rPr>
          <w:rFonts w:ascii="Calibri" w:hAnsi="Calibri" w:cs="Calibri"/>
          <w:sz w:val="16"/>
        </w:rPr>
        <w:t>Ο – Η Δηλ.</w:t>
      </w:r>
    </w:p>
    <w:p w:rsidR="002C5936" w:rsidRPr="00A16292" w:rsidRDefault="002C5936" w:rsidP="002C5936">
      <w:pPr>
        <w:pStyle w:val="a8"/>
        <w:ind w:left="0"/>
        <w:jc w:val="right"/>
        <w:rPr>
          <w:rFonts w:ascii="Calibri" w:hAnsi="Calibri" w:cs="Calibri"/>
          <w:sz w:val="16"/>
        </w:rPr>
      </w:pPr>
    </w:p>
    <w:p w:rsidR="002C5936" w:rsidRPr="00A16292" w:rsidRDefault="002C5936" w:rsidP="002C5936">
      <w:pPr>
        <w:pStyle w:val="a8"/>
        <w:ind w:left="0"/>
        <w:jc w:val="right"/>
        <w:rPr>
          <w:rFonts w:ascii="Calibri" w:hAnsi="Calibri" w:cs="Calibri"/>
          <w:sz w:val="16"/>
        </w:rPr>
      </w:pPr>
    </w:p>
    <w:p w:rsidR="002C5936" w:rsidRPr="00A16292" w:rsidRDefault="002C5936" w:rsidP="002C5936">
      <w:pPr>
        <w:pStyle w:val="a8"/>
        <w:ind w:left="0"/>
        <w:jc w:val="right"/>
        <w:rPr>
          <w:rFonts w:ascii="Calibri" w:hAnsi="Calibri" w:cs="Calibri"/>
          <w:sz w:val="16"/>
        </w:rPr>
      </w:pPr>
    </w:p>
    <w:p w:rsidR="002C5936" w:rsidRPr="00A16292" w:rsidRDefault="002C5936" w:rsidP="002C5936">
      <w:pPr>
        <w:pStyle w:val="a8"/>
        <w:ind w:left="0" w:right="484"/>
        <w:jc w:val="right"/>
        <w:rPr>
          <w:rFonts w:ascii="Calibri" w:hAnsi="Calibri" w:cs="Calibri"/>
          <w:sz w:val="16"/>
        </w:rPr>
      </w:pPr>
      <w:r w:rsidRPr="00A16292">
        <w:rPr>
          <w:rFonts w:ascii="Calibri" w:hAnsi="Calibri" w:cs="Calibri"/>
          <w:sz w:val="16"/>
        </w:rPr>
        <w:t>(Υπογραφή)</w:t>
      </w:r>
    </w:p>
    <w:p w:rsidR="002C5936" w:rsidRPr="00A16292" w:rsidRDefault="002C5936" w:rsidP="002C5936">
      <w:pPr>
        <w:jc w:val="both"/>
        <w:rPr>
          <w:rFonts w:ascii="Calibri" w:hAnsi="Calibri" w:cs="Calibri"/>
          <w:sz w:val="18"/>
        </w:rPr>
      </w:pP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</w:p>
    <w:p w:rsidR="002C5936" w:rsidRDefault="002C5936" w:rsidP="002C5936">
      <w:pPr>
        <w:pStyle w:val="a8"/>
        <w:jc w:val="both"/>
        <w:rPr>
          <w:rFonts w:ascii="Calibri" w:hAnsi="Calibri" w:cs="Calibri"/>
          <w:sz w:val="18"/>
        </w:rPr>
      </w:pPr>
    </w:p>
    <w:p w:rsidR="00A16292" w:rsidRDefault="00A16292" w:rsidP="002C5936">
      <w:pPr>
        <w:pStyle w:val="a8"/>
        <w:jc w:val="both"/>
        <w:rPr>
          <w:rFonts w:ascii="Calibri" w:hAnsi="Calibri" w:cs="Calibri"/>
          <w:sz w:val="18"/>
        </w:rPr>
      </w:pPr>
    </w:p>
    <w:p w:rsidR="00B33B0F" w:rsidRDefault="00B33B0F" w:rsidP="002C5936">
      <w:pPr>
        <w:pStyle w:val="a8"/>
        <w:jc w:val="both"/>
        <w:rPr>
          <w:rFonts w:ascii="Calibri" w:hAnsi="Calibri" w:cs="Calibri"/>
          <w:sz w:val="18"/>
        </w:rPr>
      </w:pPr>
    </w:p>
    <w:p w:rsidR="00B33B0F" w:rsidRDefault="00B33B0F" w:rsidP="002C5936">
      <w:pPr>
        <w:pStyle w:val="a8"/>
        <w:jc w:val="both"/>
        <w:rPr>
          <w:rFonts w:ascii="Calibri" w:hAnsi="Calibri" w:cs="Calibri"/>
          <w:sz w:val="18"/>
        </w:rPr>
      </w:pPr>
    </w:p>
    <w:p w:rsidR="00B33B0F" w:rsidRDefault="00B33B0F" w:rsidP="002C5936">
      <w:pPr>
        <w:pStyle w:val="a8"/>
        <w:jc w:val="both"/>
        <w:rPr>
          <w:rFonts w:ascii="Calibri" w:hAnsi="Calibri" w:cs="Calibri"/>
          <w:sz w:val="18"/>
        </w:rPr>
      </w:pPr>
    </w:p>
    <w:p w:rsidR="00B33B0F" w:rsidRPr="00A16292" w:rsidRDefault="00B33B0F" w:rsidP="002C5936">
      <w:pPr>
        <w:pStyle w:val="a8"/>
        <w:jc w:val="both"/>
        <w:rPr>
          <w:rFonts w:ascii="Calibri" w:hAnsi="Calibri" w:cs="Calibri"/>
          <w:sz w:val="18"/>
        </w:rPr>
      </w:pP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  <w:r w:rsidRPr="00A16292">
        <w:rPr>
          <w:rFonts w:ascii="Calibri" w:hAnsi="Calibri" w:cs="Calibr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  <w:r w:rsidRPr="00A16292">
        <w:rPr>
          <w:rFonts w:ascii="Calibri" w:hAnsi="Calibri" w:cs="Calibri"/>
          <w:sz w:val="18"/>
        </w:rPr>
        <w:t xml:space="preserve">(2) Αναγράφεται ολογράφως. </w:t>
      </w: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  <w:sz w:val="18"/>
        </w:rPr>
      </w:pPr>
      <w:r w:rsidRPr="00A16292"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C5936" w:rsidRPr="00A16292" w:rsidRDefault="002C5936" w:rsidP="002C5936">
      <w:pPr>
        <w:pStyle w:val="a8"/>
        <w:jc w:val="both"/>
        <w:rPr>
          <w:rFonts w:ascii="Calibri" w:hAnsi="Calibri" w:cs="Calibri"/>
        </w:rPr>
      </w:pPr>
      <w:r w:rsidRPr="00A16292">
        <w:rPr>
          <w:rFonts w:ascii="Calibri" w:hAnsi="Calibri" w:cs="Calibri"/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2C5936" w:rsidRPr="00A16292" w:rsidRDefault="002C5936" w:rsidP="00F451A9">
      <w:pPr>
        <w:tabs>
          <w:tab w:val="center" w:pos="7560"/>
        </w:tabs>
        <w:rPr>
          <w:rFonts w:ascii="Calibri" w:hAnsi="Calibri" w:cs="Calibri"/>
          <w:sz w:val="16"/>
          <w:szCs w:val="16"/>
        </w:rPr>
      </w:pPr>
    </w:p>
    <w:sectPr w:rsidR="002C5936" w:rsidRPr="00A16292" w:rsidSect="00544F1D">
      <w:headerReference w:type="default" r:id="rId11"/>
      <w:pgSz w:w="11907" w:h="16840" w:code="9"/>
      <w:pgMar w:top="794" w:right="851" w:bottom="567" w:left="851" w:header="720" w:footer="2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FD" w:rsidRDefault="00991DFD">
      <w:r>
        <w:separator/>
      </w:r>
    </w:p>
  </w:endnote>
  <w:endnote w:type="continuationSeparator" w:id="1">
    <w:p w:rsidR="00991DFD" w:rsidRDefault="0099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FD" w:rsidRDefault="00991DFD">
      <w:r>
        <w:separator/>
      </w:r>
    </w:p>
  </w:footnote>
  <w:footnote w:type="continuationSeparator" w:id="1">
    <w:p w:rsidR="00991DFD" w:rsidRDefault="00991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DC" w:rsidRPr="004262DC" w:rsidRDefault="004262DC" w:rsidP="004262DC">
    <w:pPr>
      <w:pStyle w:val="a4"/>
      <w:jc w:val="right"/>
    </w:pPr>
    <w:r>
      <w:rPr>
        <w:lang w:val="en-US"/>
      </w:rPr>
      <w:t>E</w:t>
    </w:r>
    <w:r w:rsidR="00170FC8">
      <w:t>3 (ΕΕΠ-ΕΒΠ</w:t>
    </w:r>
    <w:r>
      <w:t>)</w:t>
    </w:r>
  </w:p>
  <w:p w:rsidR="00857F44" w:rsidRDefault="00857F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63844"/>
    <w:multiLevelType w:val="hybridMultilevel"/>
    <w:tmpl w:val="99BE8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25E27C03"/>
    <w:multiLevelType w:val="hybridMultilevel"/>
    <w:tmpl w:val="23CA5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84E94"/>
    <w:multiLevelType w:val="hybridMultilevel"/>
    <w:tmpl w:val="77545B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B4704"/>
    <w:multiLevelType w:val="hybridMultilevel"/>
    <w:tmpl w:val="4A8C2A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08E"/>
    <w:rsid w:val="00020C8F"/>
    <w:rsid w:val="000A1F39"/>
    <w:rsid w:val="000B7FA8"/>
    <w:rsid w:val="000C04FF"/>
    <w:rsid w:val="000C3E98"/>
    <w:rsid w:val="000D28D2"/>
    <w:rsid w:val="00102830"/>
    <w:rsid w:val="00114B95"/>
    <w:rsid w:val="0014208E"/>
    <w:rsid w:val="00167B68"/>
    <w:rsid w:val="00170FC8"/>
    <w:rsid w:val="001E3397"/>
    <w:rsid w:val="001F2546"/>
    <w:rsid w:val="002312A2"/>
    <w:rsid w:val="0023368D"/>
    <w:rsid w:val="00253615"/>
    <w:rsid w:val="00270427"/>
    <w:rsid w:val="002758FE"/>
    <w:rsid w:val="002A3C2D"/>
    <w:rsid w:val="002B1F72"/>
    <w:rsid w:val="002C5936"/>
    <w:rsid w:val="002C7887"/>
    <w:rsid w:val="002D3717"/>
    <w:rsid w:val="002E2030"/>
    <w:rsid w:val="002F2740"/>
    <w:rsid w:val="00312202"/>
    <w:rsid w:val="003B0873"/>
    <w:rsid w:val="003D32AC"/>
    <w:rsid w:val="003E1B36"/>
    <w:rsid w:val="003E32CC"/>
    <w:rsid w:val="003F1C54"/>
    <w:rsid w:val="00407CF7"/>
    <w:rsid w:val="004262DC"/>
    <w:rsid w:val="00442285"/>
    <w:rsid w:val="004426DB"/>
    <w:rsid w:val="00496B75"/>
    <w:rsid w:val="004C44DA"/>
    <w:rsid w:val="004C512A"/>
    <w:rsid w:val="004D1D93"/>
    <w:rsid w:val="004F5A2F"/>
    <w:rsid w:val="00544F1D"/>
    <w:rsid w:val="00567227"/>
    <w:rsid w:val="005E3247"/>
    <w:rsid w:val="005E53ED"/>
    <w:rsid w:val="005F2807"/>
    <w:rsid w:val="005F6865"/>
    <w:rsid w:val="00610B9C"/>
    <w:rsid w:val="006327A0"/>
    <w:rsid w:val="00663D36"/>
    <w:rsid w:val="006718E7"/>
    <w:rsid w:val="00683E86"/>
    <w:rsid w:val="00686E4B"/>
    <w:rsid w:val="006C05D2"/>
    <w:rsid w:val="006F3D0B"/>
    <w:rsid w:val="00710340"/>
    <w:rsid w:val="007164B9"/>
    <w:rsid w:val="00772542"/>
    <w:rsid w:val="00776121"/>
    <w:rsid w:val="007767CD"/>
    <w:rsid w:val="00777C7D"/>
    <w:rsid w:val="00785FC6"/>
    <w:rsid w:val="007A3DF5"/>
    <w:rsid w:val="007B6D5C"/>
    <w:rsid w:val="007D06BC"/>
    <w:rsid w:val="00804584"/>
    <w:rsid w:val="008205D9"/>
    <w:rsid w:val="008227C0"/>
    <w:rsid w:val="00833D99"/>
    <w:rsid w:val="00857F44"/>
    <w:rsid w:val="00876415"/>
    <w:rsid w:val="008959A6"/>
    <w:rsid w:val="008B6104"/>
    <w:rsid w:val="00901802"/>
    <w:rsid w:val="009355B7"/>
    <w:rsid w:val="0095507E"/>
    <w:rsid w:val="00961729"/>
    <w:rsid w:val="00976DC3"/>
    <w:rsid w:val="00991DFD"/>
    <w:rsid w:val="00996180"/>
    <w:rsid w:val="009D376A"/>
    <w:rsid w:val="009D7E32"/>
    <w:rsid w:val="00A16292"/>
    <w:rsid w:val="00A216BD"/>
    <w:rsid w:val="00A222B0"/>
    <w:rsid w:val="00A24FCD"/>
    <w:rsid w:val="00A476ED"/>
    <w:rsid w:val="00A57F9F"/>
    <w:rsid w:val="00A73B9B"/>
    <w:rsid w:val="00A81CED"/>
    <w:rsid w:val="00A82800"/>
    <w:rsid w:val="00AD07F9"/>
    <w:rsid w:val="00AF099E"/>
    <w:rsid w:val="00AF33F7"/>
    <w:rsid w:val="00B17F6B"/>
    <w:rsid w:val="00B33B0F"/>
    <w:rsid w:val="00B55B29"/>
    <w:rsid w:val="00B62219"/>
    <w:rsid w:val="00B72572"/>
    <w:rsid w:val="00B90C44"/>
    <w:rsid w:val="00B93C2E"/>
    <w:rsid w:val="00BB6413"/>
    <w:rsid w:val="00BD20A7"/>
    <w:rsid w:val="00BF13B0"/>
    <w:rsid w:val="00C06D21"/>
    <w:rsid w:val="00C149D9"/>
    <w:rsid w:val="00C1570F"/>
    <w:rsid w:val="00C42A7C"/>
    <w:rsid w:val="00C97856"/>
    <w:rsid w:val="00CA0D2C"/>
    <w:rsid w:val="00CB0971"/>
    <w:rsid w:val="00CC1A24"/>
    <w:rsid w:val="00CD165B"/>
    <w:rsid w:val="00CF38D4"/>
    <w:rsid w:val="00D16E90"/>
    <w:rsid w:val="00D314D9"/>
    <w:rsid w:val="00D635F3"/>
    <w:rsid w:val="00D775CA"/>
    <w:rsid w:val="00DA0DA9"/>
    <w:rsid w:val="00DC0996"/>
    <w:rsid w:val="00DE4419"/>
    <w:rsid w:val="00E028A3"/>
    <w:rsid w:val="00E10CEE"/>
    <w:rsid w:val="00E13CD5"/>
    <w:rsid w:val="00E369E4"/>
    <w:rsid w:val="00E4631A"/>
    <w:rsid w:val="00E466D0"/>
    <w:rsid w:val="00E56AAE"/>
    <w:rsid w:val="00ED6E8B"/>
    <w:rsid w:val="00EE1346"/>
    <w:rsid w:val="00F125BB"/>
    <w:rsid w:val="00F16D71"/>
    <w:rsid w:val="00F451A9"/>
    <w:rsid w:val="00F5381E"/>
    <w:rsid w:val="00FD7A3A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4DA"/>
    <w:rPr>
      <w:sz w:val="24"/>
      <w:szCs w:val="24"/>
    </w:rPr>
  </w:style>
  <w:style w:type="paragraph" w:styleId="2">
    <w:name w:val="heading 2"/>
    <w:basedOn w:val="a"/>
    <w:next w:val="a"/>
    <w:qFormat/>
    <w:rsid w:val="004C44D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3">
    <w:name w:val="heading 3"/>
    <w:basedOn w:val="a"/>
    <w:next w:val="a"/>
    <w:link w:val="3Char"/>
    <w:semiHidden/>
    <w:unhideWhenUsed/>
    <w:qFormat/>
    <w:rsid w:val="002C59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4C44D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4C44D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CD1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D7E32"/>
    <w:rPr>
      <w:color w:val="0000FF"/>
      <w:u w:val="single"/>
    </w:rPr>
  </w:style>
  <w:style w:type="paragraph" w:customStyle="1" w:styleId="Default">
    <w:name w:val="Default"/>
    <w:rsid w:val="009D7E3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3Char">
    <w:name w:val="Επικεφαλίδα 3 Char"/>
    <w:basedOn w:val="a0"/>
    <w:link w:val="3"/>
    <w:semiHidden/>
    <w:rsid w:val="002C5936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0"/>
    <w:rsid w:val="002C5936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7"/>
    <w:rsid w:val="002C5936"/>
    <w:rPr>
      <w:rFonts w:ascii="Arial" w:hAnsi="Arial" w:cs="Arial"/>
      <w:sz w:val="28"/>
      <w:szCs w:val="24"/>
    </w:rPr>
  </w:style>
  <w:style w:type="paragraph" w:styleId="20">
    <w:name w:val="Body Text 2"/>
    <w:basedOn w:val="a"/>
    <w:link w:val="2Char"/>
    <w:rsid w:val="002C59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0"/>
    <w:rsid w:val="002C5936"/>
    <w:rPr>
      <w:szCs w:val="24"/>
    </w:rPr>
  </w:style>
  <w:style w:type="paragraph" w:styleId="a8">
    <w:name w:val="Body Text Indent"/>
    <w:basedOn w:val="a"/>
    <w:link w:val="Char1"/>
    <w:rsid w:val="002C5936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8"/>
    <w:rsid w:val="002C5936"/>
    <w:rPr>
      <w:rFonts w:ascii="Arial" w:hAnsi="Arial" w:cs="Arial"/>
      <w:szCs w:val="24"/>
    </w:rPr>
  </w:style>
  <w:style w:type="paragraph" w:styleId="a9">
    <w:name w:val="Balloon Text"/>
    <w:basedOn w:val="a"/>
    <w:link w:val="Char2"/>
    <w:rsid w:val="00A476E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A476ED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4"/>
    <w:uiPriority w:val="99"/>
    <w:rsid w:val="004262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ergasia-kai-asphalise/asphalise/bebaiose-prouperesias-eeph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il@dide.ima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9F0B-8781-4A20-989F-88DF985E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5987</CharactersWithSpaces>
  <SharedDoc>false</SharedDoc>
  <HLinks>
    <vt:vector size="12" baseType="variant">
      <vt:variant>
        <vt:i4>6160487</vt:i4>
      </vt:variant>
      <vt:variant>
        <vt:i4>3</vt:i4>
      </vt:variant>
      <vt:variant>
        <vt:i4>0</vt:i4>
      </vt:variant>
      <vt:variant>
        <vt:i4>5</vt:i4>
      </vt:variant>
      <vt:variant>
        <vt:lpwstr>mailto:mail@dide.ima.sch.gr</vt:lpwstr>
      </vt:variant>
      <vt:variant>
        <vt:lpwstr/>
      </vt:variant>
      <vt:variant>
        <vt:i4>4325400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https://www.gov.gr/ipiresies/ergasia-kai-asphalise/asphalise/bebaiose-prouperesias-eephka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user</cp:lastModifiedBy>
  <cp:revision>5</cp:revision>
  <cp:lastPrinted>2022-06-15T11:40:00Z</cp:lastPrinted>
  <dcterms:created xsi:type="dcterms:W3CDTF">2022-08-03T08:13:00Z</dcterms:created>
  <dcterms:modified xsi:type="dcterms:W3CDTF">2022-08-03T10:27:00Z</dcterms:modified>
</cp:coreProperties>
</file>